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AD4F" w14:textId="77777777" w:rsidR="005625E0" w:rsidRPr="005625E0" w:rsidRDefault="005625E0" w:rsidP="005625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5625E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ZARZĄDZENIE Nr WG.0050.49.2020</w:t>
      </w:r>
      <w:r w:rsidRPr="005625E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br/>
        <w:t>WÓJTA GMINY PAKOSŁAW</w:t>
      </w:r>
      <w:r w:rsidRPr="005625E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br/>
        <w:t>z dnia 8 września 2020 roku</w:t>
      </w:r>
    </w:p>
    <w:p w14:paraId="1FE484AC" w14:textId="446896AD" w:rsidR="005625E0" w:rsidRDefault="005625E0" w:rsidP="005625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w sprawie powołania Kapituły Konkursu „Laur Przedsiębiorczości i Aktywności Społecznej w Gminie Pakosław”.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Na podstawie art. 31 Ustawy z dnia 8 marca 1990 roku o samorządzie gminnym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(DZ.U. z 2016r., poz. 446 z 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późn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. zm.) zarządzam co następuje: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§1.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1. Powołuję Kapitułę Konkursu „Laur Przedsiębiorczości i Aktywności Społecznej w Gminie Pakosław” w celu przeprowadzenia i rozstrzygnięcia Konkursu, w następującym składzie: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1.Deka Małgorzata – sołtys wsi Golejewko,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2.Gniazdowski Maciej – radny Gminy Pakosław, przedstawiciel wsi Chojno,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3.Guzikowska Danuta – radna Gminy Pakosław, Przewodnicząca Komisji Oświaty, Zdrowia,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Kultury, Sportu, Bezpieczeństwa oraz Spraw Społecznych,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4.Hałas Maciej - przedstawiciel Koła LOK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5.Jakubowska Agnieszka – radna Gminy Pakosław, przedstawiciel wsi Dębionka, Kubeczki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oraz Niedźwiadki,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6.Kaczor Jarosław – radny Gminy Pakosław, sołtys wsi Sworowo,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7.Kapała Tomasz – sołtys wsi Ostrobudki,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8.Konopka Barbara – Sekretarz Gminy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9.Kozica Roman – sołtys wsi Góreczki Wielkie,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10.Kusz Halina – Dyrektor Ośrodka Kultury i Rekreacji w Pakosławiu,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11.Kusztelak Mariola – radna Gminy Pakosław, sołtys wsi 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Białykał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12.Lisiecki Robert – radny Gminy Pakosław, sołtys wsi Golejewo,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13.Łakoma Elżbieta – Przewodnicząca Rady Gminy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14.Łakomy Małgorzata – Przewodnicząca KGW Gminy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15.Przybylska Lidia – sołtys wsi 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Pomocno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16.Rabiega Anita – radna Gminy Pakosław, przedstawiciel wsi Sowy,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17.Sierpowski Paweł – radny Gminy Pakosław, sołtys wsi Zaorle,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18.Skrzypek Piotr – Wójt Gminy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19.Szymkowiak Urszula – sołtys wsi Osiek,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20.Tyczyński Zdzisław – sołtys wsi 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Podborowo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21.Wawrzyniak Michał – radny Gminy Pakosław, sołtys wsi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22.Wlekliński Marcin – przedstawiciel LUKS „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Awdaniec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” Pakosław,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23.Wojtkowski Hubert – radny Gminy Pakosław, Prezes Klubu Jeździeckiego „Parada”.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 xml:space="preserve">2. Obsługę </w:t>
      </w:r>
      <w:proofErr w:type="spellStart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>administracyjno</w:t>
      </w:r>
      <w:proofErr w:type="spellEnd"/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t xml:space="preserve"> – biurową zapewnia Ośrodek Kultury i Rekreacji w Pakosławiu.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lastRenderedPageBreak/>
        <w:t>§2.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Posiedzeniom Kapituły Plebiscytu przewodniczy Wójt Gminy Pakosław – Piotr Skrzypek,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w zastępstwie Halina Kusz – Dyrektor Ośrodka Kultury i Rekreacji w Pakosławiu lub inna wyznaczona osoba przez Wójta Gminy Pakosław.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§3.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Traci moc Zarządzenie Nr WG.0050.82.2019 Wójta Gminy Pakosław z dnia 15 października 2019 roku w sprawie powołania Kapituły Konkursu „Laur Przedsiębiorczości i Aktywności Społecznej w Gminie Pakosław”.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§4.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Wykonanie Zarządzenia powierza się Dyrektorowi Ośrodka Kultury i Rekreacji w Pakosławiu.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§5.</w:t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</w:r>
      <w:r w:rsidRPr="005625E0">
        <w:rPr>
          <w:rFonts w:ascii="Helvetica" w:eastAsia="Times New Roman" w:hAnsi="Helvetica" w:cs="Helvetica"/>
          <w:sz w:val="24"/>
          <w:szCs w:val="24"/>
          <w:lang w:eastAsia="pl-PL"/>
        </w:rPr>
        <w:br/>
        <w:t>Zarządzenie wchodzi w życie z dniem podpisania.</w:t>
      </w:r>
    </w:p>
    <w:p w14:paraId="7B694C67" w14:textId="77777777" w:rsidR="005625E0" w:rsidRPr="005625E0" w:rsidRDefault="005625E0" w:rsidP="005625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5C49F109" w14:textId="3FA1FCB6" w:rsidR="00C462F4" w:rsidRPr="005625E0" w:rsidRDefault="005625E0">
      <w:pPr>
        <w:rPr>
          <w:sz w:val="24"/>
          <w:szCs w:val="24"/>
        </w:rPr>
      </w:pPr>
      <w:r w:rsidRPr="005625E0">
        <w:rPr>
          <w:rFonts w:ascii="Helvetica" w:hAnsi="Helvetica" w:cs="Helvetica"/>
          <w:sz w:val="24"/>
          <w:szCs w:val="24"/>
          <w:shd w:val="clear" w:color="auto" w:fill="FFFFFF"/>
        </w:rPr>
        <w:t>/-/Wójt</w:t>
      </w:r>
      <w:r w:rsidRPr="005625E0">
        <w:rPr>
          <w:rFonts w:ascii="Helvetica" w:hAnsi="Helvetica" w:cs="Helvetica"/>
          <w:sz w:val="24"/>
          <w:szCs w:val="24"/>
        </w:rPr>
        <w:br/>
      </w:r>
      <w:r w:rsidRPr="005625E0">
        <w:rPr>
          <w:rFonts w:ascii="Helvetica" w:hAnsi="Helvetica" w:cs="Helvetica"/>
          <w:sz w:val="24"/>
          <w:szCs w:val="24"/>
          <w:shd w:val="clear" w:color="auto" w:fill="FFFFFF"/>
        </w:rPr>
        <w:t>Piotr Skrzypek</w:t>
      </w:r>
    </w:p>
    <w:sectPr w:rsidR="00C462F4" w:rsidRPr="0056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E0"/>
    <w:rsid w:val="005625E0"/>
    <w:rsid w:val="00C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24F"/>
  <w15:chartTrackingRefBased/>
  <w15:docId w15:val="{5EC8E85E-7EB5-4D90-BD9B-D2CCA26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2020-09-10T06:14:00Z</dcterms:created>
  <dcterms:modified xsi:type="dcterms:W3CDTF">2020-09-10T06:17:00Z</dcterms:modified>
</cp:coreProperties>
</file>